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60D" w:rsidRPr="006B50D3" w:rsidRDefault="006B50D3">
      <w:pPr>
        <w:rPr>
          <w:rFonts w:ascii="Times New Roman" w:hAnsi="Times New Roman" w:cs="Times New Roman"/>
          <w:sz w:val="24"/>
          <w:szCs w:val="24"/>
        </w:rPr>
      </w:pPr>
      <w:r w:rsidRPr="006B50D3">
        <w:rPr>
          <w:rFonts w:ascii="Times New Roman" w:hAnsi="Times New Roman" w:cs="Times New Roman"/>
          <w:sz w:val="24"/>
          <w:szCs w:val="24"/>
        </w:rPr>
        <w:t>"Информация</w:t>
      </w:r>
      <w:r w:rsidR="002F317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B50D3">
        <w:rPr>
          <w:rFonts w:ascii="Times New Roman" w:hAnsi="Times New Roman" w:cs="Times New Roman"/>
          <w:sz w:val="24"/>
          <w:szCs w:val="24"/>
        </w:rPr>
        <w:t>отсутствует в связи с тем,</w:t>
      </w:r>
      <w:r w:rsidR="00046072">
        <w:rPr>
          <w:rFonts w:ascii="Times New Roman" w:hAnsi="Times New Roman" w:cs="Times New Roman"/>
          <w:sz w:val="24"/>
          <w:szCs w:val="24"/>
        </w:rPr>
        <w:t xml:space="preserve"> </w:t>
      </w:r>
      <w:r w:rsidRPr="006B50D3">
        <w:rPr>
          <w:rFonts w:ascii="Times New Roman" w:hAnsi="Times New Roman" w:cs="Times New Roman"/>
          <w:sz w:val="24"/>
          <w:szCs w:val="24"/>
        </w:rPr>
        <w:t>что заявлений от лиц,</w:t>
      </w:r>
      <w:r w:rsidR="00046072">
        <w:rPr>
          <w:rFonts w:ascii="Times New Roman" w:hAnsi="Times New Roman" w:cs="Times New Roman"/>
          <w:sz w:val="24"/>
          <w:szCs w:val="24"/>
        </w:rPr>
        <w:t xml:space="preserve"> </w:t>
      </w:r>
      <w:r w:rsidRPr="006B50D3">
        <w:rPr>
          <w:rFonts w:ascii="Times New Roman" w:hAnsi="Times New Roman" w:cs="Times New Roman"/>
          <w:sz w:val="24"/>
          <w:szCs w:val="24"/>
        </w:rPr>
        <w:t>намеривающихся ос</w:t>
      </w:r>
      <w:r w:rsidR="00046072">
        <w:rPr>
          <w:rFonts w:ascii="Times New Roman" w:hAnsi="Times New Roman" w:cs="Times New Roman"/>
          <w:sz w:val="24"/>
          <w:szCs w:val="24"/>
        </w:rPr>
        <w:t>у</w:t>
      </w:r>
      <w:r w:rsidRPr="006B50D3">
        <w:rPr>
          <w:rFonts w:ascii="Times New Roman" w:hAnsi="Times New Roman" w:cs="Times New Roman"/>
          <w:sz w:val="24"/>
          <w:szCs w:val="24"/>
        </w:rPr>
        <w:t>ществить перераспределение максимальной мощности принадлежащих им энергопринимающих устройств в пользу иных лиц,</w:t>
      </w:r>
      <w:r w:rsidR="00046072">
        <w:rPr>
          <w:rFonts w:ascii="Times New Roman" w:hAnsi="Times New Roman" w:cs="Times New Roman"/>
          <w:sz w:val="24"/>
          <w:szCs w:val="24"/>
        </w:rPr>
        <w:t xml:space="preserve"> </w:t>
      </w:r>
      <w:r w:rsidRPr="006B50D3">
        <w:rPr>
          <w:rFonts w:ascii="Times New Roman" w:hAnsi="Times New Roman" w:cs="Times New Roman"/>
          <w:sz w:val="24"/>
          <w:szCs w:val="24"/>
        </w:rPr>
        <w:t>не поступало"</w:t>
      </w:r>
    </w:p>
    <w:sectPr w:rsidR="000E260D" w:rsidRPr="006B50D3" w:rsidSect="000E2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0D3"/>
    <w:rsid w:val="00046072"/>
    <w:rsid w:val="000E260D"/>
    <w:rsid w:val="002F3171"/>
    <w:rsid w:val="006B50D3"/>
    <w:rsid w:val="00E8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3F8C9"/>
  <w15:docId w15:val="{71C40548-23BE-443E-9B36-8913595D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2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3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176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С.А. Гулиева</cp:lastModifiedBy>
  <cp:revision>3</cp:revision>
  <cp:lastPrinted>2019-04-04T06:33:00Z</cp:lastPrinted>
  <dcterms:created xsi:type="dcterms:W3CDTF">2017-03-10T11:01:00Z</dcterms:created>
  <dcterms:modified xsi:type="dcterms:W3CDTF">2019-04-04T06:33:00Z</dcterms:modified>
</cp:coreProperties>
</file>